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3BA0FB"/>
    <w:p w14:paraId="4AAA3E06"/>
    <w:p w14:paraId="40A9C078"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wget </w:t>
      </w: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"http://119.96.169.117:3006/kpl-release/version/release/NRTK/2.0/nrtk20.tar" </w:instrText>
      </w:r>
      <w:r>
        <w:rPr>
          <w:rFonts w:hint="eastAsia"/>
          <w:lang w:val="en-US" w:eastAsia="zh-CN"/>
        </w:rPr>
        <w:fldChar w:fldCharType="separate"/>
      </w:r>
      <w:r>
        <w:rPr>
          <w:rStyle w:val="4"/>
          <w:rFonts w:hint="eastAsia"/>
          <w:lang w:val="en-US" w:eastAsia="zh-CN"/>
        </w:rPr>
        <w:t>http://119.96.169.117:3006/kpl-release/version/release/NRTK/dayou/nrtkdy.tar</w:t>
      </w:r>
      <w:r>
        <w:rPr>
          <w:rFonts w:hint="eastAsia"/>
          <w:lang w:val="en-US" w:eastAsia="zh-CN"/>
        </w:rPr>
        <w:fldChar w:fldCharType="end"/>
      </w:r>
      <w:r>
        <w:rPr>
          <w:rFonts w:hint="eastAsia"/>
          <w:lang w:val="en-US" w:eastAsia="zh-CN"/>
        </w:rPr>
        <w:t xml:space="preserve"> //下载镜像</w:t>
      </w:r>
    </w:p>
    <w:p w14:paraId="39EDC18C"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在/etc/docker路径下创建daemon.json文件，内容填写如附件以及见下图，注意</w:t>
      </w:r>
    </w:p>
    <w:p w14:paraId="45361794"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"data-root": "/usr/dev/vdb1/docker"的意思是指将软件产生的数据存放在/usr/dev/vdb1/docker目录下，因为在开普勒大部分服务器数据盘都在此路径，但是若对外安装，需要将该目录路径改为客户的服务器的数据盘目录路径。</w:t>
      </w:r>
    </w:p>
    <w:p w14:paraId="14DD8D95">
      <w:pPr>
        <w:numPr>
          <w:ilvl w:val="0"/>
          <w:numId w:val="0"/>
        </w:numPr>
        <w:rPr>
          <w:rFonts w:hint="eastAsia" w:eastAsiaTheme="minorEastAsia"/>
          <w:lang w:val="en-US" w:eastAsia="zh-CN"/>
        </w:rPr>
      </w:pPr>
      <w:r>
        <w:drawing>
          <wp:inline distT="0" distB="0" distL="114300" distR="114300">
            <wp:extent cx="4667250" cy="3324225"/>
            <wp:effectExtent l="0" t="0" r="0" b="9525"/>
            <wp:docPr id="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object>
          <v:shape id="_x0000_i1025" o:spt="75" type="#_x0000_t75" style="height:25.95pt;width:43.75pt;" o:ole="t" filled="f" o:preferrelative="t" stroked="f" coordsize="21600,21600">
            <v:path/>
            <v:fill on="f" focussize="0,0"/>
            <v:stroke on="f"/>
            <v:imagedata r:id="rId6" o:title=""/>
            <o:lock v:ext="edit" aspectratio="t"/>
            <w10:wrap type="none"/>
            <w10:anchorlock/>
          </v:shape>
          <o:OLEObject Type="Embed" ProgID="Package" ShapeID="_x0000_i1025" DrawAspect="Content" ObjectID="_1468075725" r:id="rId5">
            <o:LockedField>false</o:LockedField>
          </o:OLEObject>
        </w:object>
      </w:r>
    </w:p>
    <w:p w14:paraId="61F48D20"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docker volume create mysql-nrtkdy //指定数据保存路径</w:t>
      </w:r>
    </w:p>
    <w:p w14:paraId="6FA9C6AF"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docker load -i nrtk</w:t>
      </w:r>
      <w:r>
        <w:rPr>
          <w:rFonts w:hint="eastAsia"/>
          <w:lang w:val="en-US" w:eastAsia="zh-CN"/>
        </w:rPr>
        <w:t>dy</w:t>
      </w:r>
      <w:r>
        <w:rPr>
          <w:rFonts w:hint="default"/>
          <w:lang w:val="en-US" w:eastAsia="zh-CN"/>
        </w:rPr>
        <w:t>.tar</w:t>
      </w:r>
      <w:r>
        <w:rPr>
          <w:rFonts w:hint="eastAsia"/>
          <w:lang w:val="en-US" w:eastAsia="zh-CN"/>
        </w:rPr>
        <w:t xml:space="preserve">  //加载镜像</w:t>
      </w:r>
    </w:p>
    <w:p w14:paraId="7433A226"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docker run -v /etc/localtime:/etc/localtime -v mysql-nrtk</w:t>
      </w:r>
      <w:r>
        <w:rPr>
          <w:rFonts w:hint="eastAsia"/>
          <w:lang w:val="en-US" w:eastAsia="zh-CN"/>
        </w:rPr>
        <w:t>dy</w:t>
      </w:r>
      <w:r>
        <w:rPr>
          <w:rFonts w:hint="default"/>
          <w:lang w:val="en-US" w:eastAsia="zh-CN"/>
        </w:rPr>
        <w:t>:/var/lib/mysql -d --name NRTK20 -p 8076:3306 -p 18367:8081 -p 8000-8075:8000-8075 -p 8084-9000:8084-9000 -p 15000-16000:15000-16000 --privileged=true 99e8494f4e46 /usr/sbin/init</w:t>
      </w:r>
      <w:r>
        <w:rPr>
          <w:rFonts w:hint="eastAsia"/>
          <w:lang w:val="en-US" w:eastAsia="zh-CN"/>
        </w:rPr>
        <w:t xml:space="preserve">  //注意替换image ID，然后对于映射的端口，具体还是要看实际服务器上有哪些端口可以使用，如下图所示对于8000到9000之间的端口，因为这台设备上被使用的端口太多，故只使用8034到8051的端口 </w:t>
      </w:r>
    </w:p>
    <w:p w14:paraId="699CFA8E"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docker exec -i 9e26b57c8f66 sh -c 'cat /home/nrtk_config.sql | mysql -u root -p"Kpl#1234"'</w:t>
      </w:r>
      <w:r>
        <w:rPr>
          <w:rFonts w:hint="eastAsia"/>
          <w:lang w:val="en-US" w:eastAsia="zh-CN"/>
        </w:rPr>
        <w:t xml:space="preserve"> 注意此处</w:t>
      </w:r>
      <w:r>
        <w:rPr>
          <w:rFonts w:hint="default"/>
          <w:lang w:val="en-US" w:eastAsia="zh-CN"/>
        </w:rPr>
        <w:t>9e26b57c8f66</w:t>
      </w:r>
      <w:r>
        <w:rPr>
          <w:rFonts w:hint="eastAsia"/>
          <w:lang w:val="en-US" w:eastAsia="zh-CN"/>
        </w:rPr>
        <w:t>需替换成当</w:t>
      </w:r>
      <w:bookmarkStart w:id="0" w:name="_GoBack"/>
      <w:bookmarkEnd w:id="0"/>
      <w:r>
        <w:rPr>
          <w:rFonts w:hint="eastAsia"/>
          <w:lang w:val="en-US" w:eastAsia="zh-CN"/>
        </w:rPr>
        <w:t>前容器的container ID</w:t>
      </w:r>
    </w:p>
    <w:p w14:paraId="6A35DD7E">
      <w:r>
        <w:drawing>
          <wp:inline distT="0" distB="0" distL="114300" distR="114300">
            <wp:extent cx="5269865" cy="2555240"/>
            <wp:effectExtent l="0" t="0" r="6985" b="16510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55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054831">
      <w:pPr>
        <w:numPr>
          <w:ilvl w:val="0"/>
          <w:numId w:val="1"/>
        </w:numPr>
        <w:ind w:left="0" w:leftChars="0" w:firstLine="0" w:firstLineChars="0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软件需要先注册，注册方式见</w:t>
      </w:r>
      <w:r>
        <w:rPr>
          <w:rFonts w:hint="eastAsia"/>
          <w:b/>
          <w:bCs/>
          <w:color w:val="E54C5E" w:themeColor="accent6"/>
          <w:lang w:val="en-US" w:eastAsia="zh-CN"/>
          <w14:textFill>
            <w14:solidFill>
              <w14:schemeClr w14:val="accent6"/>
            </w14:solidFill>
          </w14:textFill>
        </w:rPr>
        <w:t>https://wiki.kplgnss.com/display/test/jenkins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b/>
          <w:bCs/>
          <w:color w:val="E54C5E" w:themeColor="accent6"/>
          <w:lang w:val="en-US" w:eastAsia="zh-CN"/>
          <w14:textFill>
            <w14:solidFill>
              <w14:schemeClr w14:val="accent6"/>
            </w14:solidFill>
          </w14:textFill>
        </w:rPr>
        <w:t>注意：该wiki文档不可对外</w:t>
      </w:r>
    </w:p>
    <w:p w14:paraId="07AD8D09">
      <w:r>
        <w:drawing>
          <wp:inline distT="0" distB="0" distL="114300" distR="114300">
            <wp:extent cx="5266690" cy="1981200"/>
            <wp:effectExtent l="0" t="0" r="1016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DD5740">
      <w:pPr>
        <w:numPr>
          <w:ilvl w:val="0"/>
          <w:numId w:val="1"/>
        </w:numPr>
        <w:ind w:left="0" w:leftChars="0" w:firstLine="0" w:firstLineChars="0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使用http://119.96.226.78:18367/#访问  该IP是指该设备的弹性IP</w:t>
      </w:r>
    </w:p>
    <w:p w14:paraId="27D09F29">
      <w:pPr>
        <w:numPr>
          <w:ilvl w:val="0"/>
          <w:numId w:val="0"/>
        </w:numPr>
        <w:ind w:leftChars="0"/>
      </w:pPr>
      <w:r>
        <w:drawing>
          <wp:inline distT="0" distB="0" distL="114300" distR="114300">
            <wp:extent cx="5266690" cy="2752725"/>
            <wp:effectExtent l="0" t="0" r="10160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285A1B">
      <w:pPr>
        <w:numPr>
          <w:ilvl w:val="0"/>
          <w:numId w:val="1"/>
        </w:numPr>
        <w:ind w:left="0" w:leftChars="0" w:firstLine="0" w:firstLineChars="0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注意：若想在同一台设备上启动两台NRTK，注意端口要错开，该大有NRTK作为同一台设备上启动的第二台NRTK，可以参考使用</w:t>
      </w:r>
      <w:r>
        <w:rPr>
          <w:rFonts w:hint="default"/>
          <w:lang w:val="en-US" w:eastAsia="zh-CN"/>
        </w:rPr>
        <w:t>docker run -d --name NRTKdayou -p 807</w:t>
      </w:r>
      <w:r>
        <w:rPr>
          <w:rFonts w:hint="eastAsia"/>
          <w:lang w:val="en-US" w:eastAsia="zh-CN"/>
        </w:rPr>
        <w:t>5</w:t>
      </w:r>
      <w:r>
        <w:rPr>
          <w:rFonts w:hint="default"/>
          <w:lang w:val="en-US" w:eastAsia="zh-CN"/>
        </w:rPr>
        <w:t>:3306 -p 1836</w:t>
      </w:r>
      <w:r>
        <w:rPr>
          <w:rFonts w:hint="eastAsia"/>
          <w:lang w:val="en-US" w:eastAsia="zh-CN"/>
        </w:rPr>
        <w:t>6</w:t>
      </w:r>
      <w:r>
        <w:rPr>
          <w:rFonts w:hint="default"/>
          <w:lang w:val="en-US" w:eastAsia="zh-CN"/>
        </w:rPr>
        <w:t>:8081 -p 8</w:t>
      </w:r>
      <w:r>
        <w:rPr>
          <w:rFonts w:hint="eastAsia"/>
          <w:lang w:val="en-US" w:eastAsia="zh-CN"/>
        </w:rPr>
        <w:t>1</w:t>
      </w:r>
      <w:r>
        <w:rPr>
          <w:rFonts w:hint="default"/>
          <w:lang w:val="en-US" w:eastAsia="zh-CN"/>
        </w:rPr>
        <w:t>00-8</w:t>
      </w:r>
      <w:r>
        <w:rPr>
          <w:rFonts w:hint="eastAsia"/>
          <w:lang w:val="en-US" w:eastAsia="zh-CN"/>
        </w:rPr>
        <w:t>200</w:t>
      </w:r>
      <w:r>
        <w:rPr>
          <w:rFonts w:hint="default"/>
          <w:lang w:val="en-US" w:eastAsia="zh-CN"/>
        </w:rPr>
        <w:t>:8</w:t>
      </w:r>
      <w:r>
        <w:rPr>
          <w:rFonts w:hint="eastAsia"/>
          <w:lang w:val="en-US" w:eastAsia="zh-CN"/>
        </w:rPr>
        <w:t>1</w:t>
      </w:r>
      <w:r>
        <w:rPr>
          <w:rFonts w:hint="default"/>
          <w:lang w:val="en-US" w:eastAsia="zh-CN"/>
        </w:rPr>
        <w:t>00-8</w:t>
      </w:r>
      <w:r>
        <w:rPr>
          <w:rFonts w:hint="eastAsia"/>
          <w:lang w:val="en-US" w:eastAsia="zh-CN"/>
        </w:rPr>
        <w:t>200</w:t>
      </w:r>
      <w:r>
        <w:rPr>
          <w:rFonts w:hint="default"/>
          <w:lang w:val="en-US" w:eastAsia="zh-CN"/>
        </w:rPr>
        <w:t xml:space="preserve"> -p 1</w:t>
      </w:r>
      <w:r>
        <w:rPr>
          <w:rFonts w:hint="eastAsia"/>
          <w:lang w:val="en-US" w:eastAsia="zh-CN"/>
        </w:rPr>
        <w:t>3</w:t>
      </w:r>
      <w:r>
        <w:rPr>
          <w:rFonts w:hint="default"/>
          <w:lang w:val="en-US" w:eastAsia="zh-CN"/>
        </w:rPr>
        <w:t>000-1</w:t>
      </w:r>
      <w:r>
        <w:rPr>
          <w:rFonts w:hint="eastAsia"/>
          <w:lang w:val="en-US" w:eastAsia="zh-CN"/>
        </w:rPr>
        <w:t>4</w:t>
      </w:r>
      <w:r>
        <w:rPr>
          <w:rFonts w:hint="default"/>
          <w:lang w:val="en-US" w:eastAsia="zh-CN"/>
        </w:rPr>
        <w:t>000:15000-16000 --privileged=true 89f1d4f23096 /usr/sbin/init -v /etc/localtime:/etc/localtime</w:t>
      </w:r>
      <w:r>
        <w:rPr>
          <w:rFonts w:hint="eastAsia"/>
          <w:lang w:val="en-US" w:eastAsia="zh-CN"/>
        </w:rPr>
        <w:t>，且播发端口改成8100~8200之间的端口，然后使用http://119.96.226.78:18366  注意是18366端口进行访问</w:t>
      </w:r>
    </w:p>
    <w:p w14:paraId="4CFC1209">
      <w:pPr>
        <w:numPr>
          <w:ilvl w:val="0"/>
          <w:numId w:val="0"/>
        </w:numPr>
        <w:ind w:leftChars="0"/>
        <w:rPr>
          <w:rFonts w:hint="default" w:eastAsiaTheme="minorEastAsia"/>
          <w:lang w:val="en-US" w:eastAsia="zh-CN"/>
        </w:rPr>
      </w:pPr>
      <w:r>
        <w:drawing>
          <wp:inline distT="0" distB="0" distL="114300" distR="114300">
            <wp:extent cx="5272405" cy="2834640"/>
            <wp:effectExtent l="0" t="0" r="4445" b="3810"/>
            <wp:docPr id="7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834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C16B9E8"/>
    <w:multiLevelType w:val="singleLevel"/>
    <w:tmpl w:val="3C16B9E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yODY2MTMyNWIyZWVmZjI5YjQxMDZkNjQ0NzFiMjcifQ=="/>
  </w:docVars>
  <w:rsids>
    <w:rsidRoot w:val="00000000"/>
    <w:rsid w:val="00240FEF"/>
    <w:rsid w:val="01932294"/>
    <w:rsid w:val="040A684F"/>
    <w:rsid w:val="074A0FBD"/>
    <w:rsid w:val="1F7F7E6A"/>
    <w:rsid w:val="22F74909"/>
    <w:rsid w:val="2DE02D47"/>
    <w:rsid w:val="33EE5754"/>
    <w:rsid w:val="3CB57CB8"/>
    <w:rsid w:val="40EA460F"/>
    <w:rsid w:val="49CF3448"/>
    <w:rsid w:val="4B2D2BAA"/>
    <w:rsid w:val="532626D5"/>
    <w:rsid w:val="5818245E"/>
    <w:rsid w:val="6741070E"/>
    <w:rsid w:val="699456BD"/>
    <w:rsid w:val="714A22E5"/>
    <w:rsid w:val="747B3803"/>
    <w:rsid w:val="7956473D"/>
    <w:rsid w:val="7AF55CC9"/>
    <w:rsid w:val="7B1E2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emf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406</Words>
  <Characters>1175</Characters>
  <Lines>0</Lines>
  <Paragraphs>0</Paragraphs>
  <TotalTime>3</TotalTime>
  <ScaleCrop>false</ScaleCrop>
  <LinksUpToDate>false</LinksUpToDate>
  <CharactersWithSpaces>1249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2024-07-07T09:54:00Z</dcterms:created>
  <dc:creator>liaoxs</dc:creator>
  <cp:lastModifiedBy>Francis Liao</cp:lastModifiedBy>
  <dcterms:modified xsi:type="dcterms:W3CDTF">2024-07-17T11:58:11Z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75A8E17652874AFFB45320FB9F73852C_12</vt:lpwstr>
  </property>
</Properties>
</file>