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C6F09"/>
    <w:p w14:paraId="5805A648"/>
    <w:p w14:paraId="4E3E235F"/>
    <w:p w14:paraId="40A9C07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wget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"http://119.96.169.117:3006/kpl-release/version/release/NRTK/2.0/nrtk20.tar"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http://119.96.169.117:3006/kpl-release/version/release/NRTK/2.0/nrtk0717.tar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//下载镜像</w:t>
      </w:r>
    </w:p>
    <w:p w14:paraId="39EDC18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在/etc/docker路径下创建daemon.json文件，内容填写如附件以及见下图，注意</w:t>
      </w:r>
    </w:p>
    <w:p w14:paraId="4536179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"data-root": "/usr/dev/vdb1/docker"的意思是指将软件产生的数据存放在/usr/dev/vdb1/docker目录下，因为在开普勒大部分服务器数据盘都在此路径，但是若对外安装，需要将该目录路径改为客户的服务器的数据盘目录路径。</w:t>
      </w:r>
    </w:p>
    <w:p w14:paraId="14DD8D95"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4667250" cy="3324225"/>
            <wp:effectExtent l="0" t="0" r="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object>
          <v:shape id="_x0000_i1025" o:spt="75" type="#_x0000_t75" style="height:25.95pt;width:43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5">
            <o:LockedField>false</o:LockedField>
          </o:OLEObject>
        </w:object>
      </w:r>
    </w:p>
    <w:p w14:paraId="61F48D20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docker volume create mysql-nrtk //指定数据保存路径</w:t>
      </w:r>
    </w:p>
    <w:p w14:paraId="6FA9C6AF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docker load -i nrtk</w:t>
      </w:r>
      <w:r>
        <w:rPr>
          <w:rFonts w:hint="eastAsia"/>
          <w:lang w:val="en-US" w:eastAsia="zh-CN"/>
        </w:rPr>
        <w:t>0717</w:t>
      </w:r>
      <w:r>
        <w:rPr>
          <w:rFonts w:hint="default"/>
          <w:lang w:val="en-US" w:eastAsia="zh-CN"/>
        </w:rPr>
        <w:t>.tar</w:t>
      </w:r>
      <w:r>
        <w:rPr>
          <w:rFonts w:hint="eastAsia"/>
          <w:lang w:val="en-US" w:eastAsia="zh-CN"/>
        </w:rPr>
        <w:t xml:space="preserve">  //加载镜像</w:t>
      </w:r>
    </w:p>
    <w:p w14:paraId="1EB5C011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docker run -v /etc/localtime:/etc/localtime -v mysql-nrtk:/var/lib/mysql -d --name NRTK20 -p 8076:3306 -p 18367:8081 -p 8000-8075:8000-8075 -p 8084-9000:8084-9000 -p 15000-16000:15000-16000 --privileged=true 99e8494f4e46 /usr/sbin/init</w:t>
      </w:r>
      <w:r>
        <w:rPr>
          <w:rFonts w:hint="eastAsia"/>
          <w:lang w:val="en-US" w:eastAsia="zh-CN"/>
        </w:rPr>
        <w:t xml:space="preserve">  //注意替换image ID，然后对于映射的端口，具体还是要看实际服务器上有哪些端口可以使用，如下图所示对于8000到9000之间的端口，因为这台设备上被使用的端口太多，故只使用8034到8051的端口</w:t>
      </w:r>
    </w:p>
    <w:p w14:paraId="66F33F60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docker exec -i ab430a121ebf sh -c 'cat /home/sql/0_inital.sql | mysql -u root -p"Kpl#1234"'</w:t>
      </w:r>
      <w:r>
        <w:rPr>
          <w:rFonts w:hint="eastAsia"/>
          <w:lang w:val="en-US" w:eastAsia="zh-CN"/>
        </w:rPr>
        <w:t xml:space="preserve"> 注意此处</w:t>
      </w:r>
      <w:r>
        <w:rPr>
          <w:rFonts w:hint="default"/>
          <w:lang w:val="en-US" w:eastAsia="zh-CN"/>
        </w:rPr>
        <w:t>ab430a121ebf</w:t>
      </w:r>
      <w:r>
        <w:rPr>
          <w:rFonts w:hint="eastAsia"/>
          <w:lang w:val="en-US" w:eastAsia="zh-CN"/>
        </w:rPr>
        <w:t>需替换成当前容器的container ID</w:t>
      </w:r>
      <w:bookmarkStart w:id="0" w:name="_GoBack"/>
      <w:bookmarkEnd w:id="0"/>
    </w:p>
    <w:p w14:paraId="13191B75">
      <w:r>
        <w:drawing>
          <wp:inline distT="0" distB="0" distL="114300" distR="114300">
            <wp:extent cx="5262245" cy="2814320"/>
            <wp:effectExtent l="0" t="0" r="1460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1A197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软件需要先注册</w:t>
      </w:r>
    </w:p>
    <w:p w14:paraId="3315CD2F">
      <w:r>
        <w:drawing>
          <wp:inline distT="0" distB="0" distL="114300" distR="114300">
            <wp:extent cx="5266690" cy="1981200"/>
            <wp:effectExtent l="0" t="0" r="1016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ED248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使用http://119.96.226.78:18367/#访问  该IP是指该设备的弹性IP</w:t>
      </w:r>
    </w:p>
    <w:p w14:paraId="207FD732"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6690" cy="2752725"/>
            <wp:effectExtent l="0" t="0" r="1016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6B9E8"/>
    <w:multiLevelType w:val="singleLevel"/>
    <w:tmpl w:val="3C16B9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yODY2MTMyNWIyZWVmZjI5YjQxMDZkNjQ0NzFiMjcifQ=="/>
  </w:docVars>
  <w:rsids>
    <w:rsidRoot w:val="00000000"/>
    <w:rsid w:val="040A684F"/>
    <w:rsid w:val="074A0FBD"/>
    <w:rsid w:val="114F519A"/>
    <w:rsid w:val="149419CC"/>
    <w:rsid w:val="1BD312A8"/>
    <w:rsid w:val="2DE02D47"/>
    <w:rsid w:val="33EE5754"/>
    <w:rsid w:val="382660B8"/>
    <w:rsid w:val="3BC00DD5"/>
    <w:rsid w:val="40EA460F"/>
    <w:rsid w:val="49CF3448"/>
    <w:rsid w:val="53F01729"/>
    <w:rsid w:val="5EFE4CC1"/>
    <w:rsid w:val="6B2F2EAC"/>
    <w:rsid w:val="747B3803"/>
    <w:rsid w:val="7956473D"/>
    <w:rsid w:val="7B1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694</Characters>
  <Lines>0</Lines>
  <Paragraphs>0</Paragraphs>
  <TotalTime>0</TotalTime>
  <ScaleCrop>false</ScaleCrop>
  <LinksUpToDate>false</LinksUpToDate>
  <CharactersWithSpaces>733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2024-07-07T09:54:00Z</dcterms:created>
  <dc:creator>liaoxs</dc:creator>
  <cp:lastModifiedBy>Francis Liao</cp:lastModifiedBy>
  <dcterms:modified xsi:type="dcterms:W3CDTF">2024-07-17T11:45:15Z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457532F9FEBA40ABABAF4E86366F7960_13</vt:lpwstr>
  </property>
</Properties>
</file>